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5658" w:rsidRPr="007F7E67" w:rsidRDefault="00105658" w:rsidP="00105658">
      <w:pPr>
        <w:widowControl/>
        <w:shd w:val="clear" w:color="auto" w:fill="FFFFFF"/>
        <w:spacing w:after="240"/>
        <w:jc w:val="left"/>
        <w:rPr>
          <w:rFonts w:ascii="仿宋_GB2312" w:eastAsia="仿宋_GB2312" w:hAnsi="宋体" w:cs="宋体"/>
          <w:bCs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bCs/>
          <w:kern w:val="0"/>
          <w:sz w:val="32"/>
          <w:szCs w:val="32"/>
        </w:rPr>
        <w:t>附件1</w:t>
      </w:r>
    </w:p>
    <w:p w:rsidR="00105658" w:rsidRPr="006C2EEB" w:rsidRDefault="00105658" w:rsidP="00105658">
      <w:pPr>
        <w:widowControl/>
        <w:shd w:val="clear" w:color="auto" w:fill="FFFFFF"/>
        <w:spacing w:after="240"/>
        <w:jc w:val="center"/>
        <w:rPr>
          <w:rFonts w:ascii="方正小标宋_GBK" w:eastAsia="方正小标宋_GBK" w:cs="宋体"/>
          <w:bCs/>
          <w:kern w:val="0"/>
          <w:sz w:val="36"/>
          <w:szCs w:val="36"/>
        </w:rPr>
      </w:pPr>
      <w:bookmarkStart w:id="0" w:name="_GoBack"/>
      <w:r w:rsidRPr="006C2EEB">
        <w:rPr>
          <w:rFonts w:ascii="方正小标宋_GBK" w:eastAsia="方正小标宋_GBK" w:hAnsi="宋体" w:cs="宋体" w:hint="eastAsia"/>
          <w:bCs/>
          <w:kern w:val="0"/>
          <w:sz w:val="36"/>
          <w:szCs w:val="36"/>
        </w:rPr>
        <w:t>广东省市政行业协会先进单位评选办法</w:t>
      </w:r>
      <w:bookmarkEnd w:id="0"/>
    </w:p>
    <w:p w:rsidR="00105658" w:rsidRPr="006C2EEB" w:rsidRDefault="00105658" w:rsidP="00105658">
      <w:pPr>
        <w:widowControl/>
        <w:shd w:val="clear" w:color="auto" w:fill="FFFFFF"/>
        <w:ind w:firstLineChars="200" w:firstLine="560"/>
        <w:rPr>
          <w:rFonts w:ascii="仿宋" w:eastAsia="仿宋" w:hAnsi="仿宋" w:cs="宋体"/>
          <w:kern w:val="0"/>
          <w:sz w:val="28"/>
          <w:szCs w:val="28"/>
        </w:rPr>
      </w:pPr>
      <w:r w:rsidRPr="006C2EEB">
        <w:rPr>
          <w:rFonts w:ascii="仿宋" w:eastAsia="仿宋" w:hAnsi="仿宋" w:cs="宋体" w:hint="eastAsia"/>
          <w:kern w:val="0"/>
          <w:sz w:val="28"/>
          <w:szCs w:val="28"/>
        </w:rPr>
        <w:t>为在我省市政行业中树立榜样、学习先进</w:t>
      </w:r>
      <w:r w:rsidRPr="006C2EEB">
        <w:rPr>
          <w:rFonts w:ascii="仿宋" w:eastAsia="仿宋" w:hAnsi="仿宋" w:cs="宋体"/>
          <w:kern w:val="0"/>
          <w:sz w:val="28"/>
          <w:szCs w:val="28"/>
        </w:rPr>
        <w:t>、</w:t>
      </w:r>
      <w:r>
        <w:rPr>
          <w:rFonts w:ascii="仿宋" w:eastAsia="仿宋" w:hAnsi="仿宋" w:cs="宋体" w:hint="eastAsia"/>
          <w:kern w:val="0"/>
          <w:sz w:val="28"/>
          <w:szCs w:val="28"/>
        </w:rPr>
        <w:t>鼓励先进，广东省市政行业协会（以下简称“我</w:t>
      </w:r>
      <w:r w:rsidRPr="006C2EEB">
        <w:rPr>
          <w:rFonts w:ascii="仿宋" w:eastAsia="仿宋" w:hAnsi="仿宋" w:cs="宋体" w:hint="eastAsia"/>
          <w:kern w:val="0"/>
          <w:sz w:val="28"/>
          <w:szCs w:val="28"/>
        </w:rPr>
        <w:t>会”）根据《广东省市政行业协会章程》规定</w:t>
      </w:r>
      <w:r>
        <w:rPr>
          <w:rFonts w:ascii="仿宋" w:eastAsia="仿宋" w:hAnsi="仿宋" w:cs="宋体" w:hint="eastAsia"/>
          <w:kern w:val="0"/>
          <w:sz w:val="28"/>
          <w:szCs w:val="28"/>
        </w:rPr>
        <w:t>，</w:t>
      </w:r>
      <w:r w:rsidRPr="00633BE2">
        <w:rPr>
          <w:rFonts w:ascii="仿宋" w:eastAsia="仿宋" w:hAnsi="仿宋" w:hint="eastAsia"/>
          <w:color w:val="000000"/>
          <w:sz w:val="28"/>
          <w:szCs w:val="28"/>
        </w:rPr>
        <w:t>结合广东省市政行业实际情况，</w:t>
      </w:r>
      <w:r>
        <w:rPr>
          <w:rFonts w:ascii="仿宋" w:eastAsia="仿宋" w:hAnsi="仿宋" w:hint="eastAsia"/>
          <w:color w:val="000000"/>
          <w:sz w:val="28"/>
          <w:szCs w:val="28"/>
        </w:rPr>
        <w:t>组织开展</w:t>
      </w:r>
      <w:r w:rsidRPr="006C2EEB">
        <w:rPr>
          <w:rFonts w:ascii="仿宋" w:eastAsia="仿宋" w:hAnsi="仿宋" w:cs="宋体" w:hint="eastAsia"/>
          <w:kern w:val="0"/>
          <w:sz w:val="28"/>
          <w:szCs w:val="28"/>
        </w:rPr>
        <w:t>广东省市政行业协会</w:t>
      </w:r>
      <w:r>
        <w:rPr>
          <w:rFonts w:ascii="仿宋" w:eastAsia="仿宋" w:hAnsi="仿宋" w:cs="宋体" w:hint="eastAsia"/>
          <w:kern w:val="0"/>
          <w:sz w:val="28"/>
          <w:szCs w:val="28"/>
        </w:rPr>
        <w:t>年度</w:t>
      </w:r>
      <w:r w:rsidRPr="006C2EEB">
        <w:rPr>
          <w:rFonts w:ascii="仿宋" w:eastAsia="仿宋" w:hAnsi="仿宋" w:cs="宋体" w:hint="eastAsia"/>
          <w:kern w:val="0"/>
          <w:sz w:val="28"/>
          <w:szCs w:val="28"/>
        </w:rPr>
        <w:t>先进单位</w:t>
      </w:r>
      <w:r w:rsidRPr="00633BE2">
        <w:rPr>
          <w:rFonts w:ascii="仿宋" w:eastAsia="仿宋" w:hAnsi="仿宋" w:hint="eastAsia"/>
          <w:color w:val="000000"/>
          <w:sz w:val="28"/>
          <w:szCs w:val="28"/>
        </w:rPr>
        <w:t>评选活动，特制定本办法。</w:t>
      </w:r>
    </w:p>
    <w:p w:rsidR="00105658" w:rsidRPr="006C2EEB" w:rsidRDefault="00105658" w:rsidP="00105658">
      <w:pPr>
        <w:pStyle w:val="a3"/>
        <w:widowControl/>
        <w:numPr>
          <w:ilvl w:val="0"/>
          <w:numId w:val="1"/>
        </w:numPr>
        <w:shd w:val="clear" w:color="auto" w:fill="FFFFFF"/>
        <w:ind w:left="851" w:firstLineChars="0" w:hanging="567"/>
        <w:rPr>
          <w:rFonts w:ascii="仿宋" w:eastAsia="仿宋" w:hAnsi="仿宋" w:cs="宋体"/>
          <w:b/>
          <w:bCs/>
          <w:kern w:val="0"/>
          <w:sz w:val="28"/>
          <w:szCs w:val="28"/>
        </w:rPr>
      </w:pPr>
      <w:r w:rsidRPr="006C2EEB">
        <w:rPr>
          <w:rFonts w:ascii="仿宋" w:eastAsia="仿宋" w:hAnsi="仿宋" w:hint="eastAsia"/>
          <w:b/>
          <w:bCs/>
          <w:kern w:val="0"/>
          <w:sz w:val="28"/>
          <w:szCs w:val="28"/>
        </w:rPr>
        <w:t>评先范围</w:t>
      </w:r>
    </w:p>
    <w:p w:rsidR="00105658" w:rsidRPr="006C2EEB" w:rsidRDefault="00105658" w:rsidP="00105658">
      <w:pPr>
        <w:widowControl/>
        <w:shd w:val="clear" w:color="auto" w:fill="FFFFFF"/>
        <w:ind w:firstLineChars="250" w:firstLine="700"/>
        <w:rPr>
          <w:rFonts w:ascii="仿宋" w:eastAsia="仿宋" w:hAnsi="仿宋" w:cs="宋体"/>
          <w:kern w:val="0"/>
          <w:sz w:val="28"/>
          <w:szCs w:val="28"/>
        </w:rPr>
      </w:pPr>
      <w:r w:rsidRPr="006C2EEB">
        <w:rPr>
          <w:rFonts w:ascii="仿宋" w:eastAsia="仿宋" w:hAnsi="仿宋" w:cs="宋体" w:hint="eastAsia"/>
          <w:kern w:val="0"/>
          <w:sz w:val="28"/>
          <w:szCs w:val="28"/>
        </w:rPr>
        <w:t>加入</w:t>
      </w:r>
      <w:r>
        <w:rPr>
          <w:rFonts w:ascii="仿宋" w:eastAsia="仿宋" w:hAnsi="仿宋" w:cs="宋体" w:hint="eastAsia"/>
          <w:kern w:val="0"/>
          <w:sz w:val="28"/>
          <w:szCs w:val="28"/>
        </w:rPr>
        <w:t>我</w:t>
      </w:r>
      <w:r w:rsidRPr="006C2EEB">
        <w:rPr>
          <w:rFonts w:ascii="仿宋" w:eastAsia="仿宋" w:hAnsi="仿宋" w:cs="宋体" w:hint="eastAsia"/>
          <w:kern w:val="0"/>
          <w:sz w:val="28"/>
          <w:szCs w:val="28"/>
        </w:rPr>
        <w:t>会满1年</w:t>
      </w:r>
      <w:r w:rsidRPr="006C2EEB">
        <w:rPr>
          <w:rFonts w:ascii="仿宋" w:eastAsia="仿宋" w:hAnsi="仿宋" w:cs="宋体"/>
          <w:kern w:val="0"/>
          <w:sz w:val="28"/>
          <w:szCs w:val="28"/>
        </w:rPr>
        <w:t>的</w:t>
      </w:r>
      <w:r w:rsidRPr="006C2EEB">
        <w:rPr>
          <w:rFonts w:ascii="仿宋" w:eastAsia="仿宋" w:hAnsi="仿宋" w:cs="宋体" w:hint="eastAsia"/>
          <w:kern w:val="0"/>
          <w:sz w:val="28"/>
          <w:szCs w:val="28"/>
        </w:rPr>
        <w:t>会员单位。</w:t>
      </w:r>
    </w:p>
    <w:p w:rsidR="00105658" w:rsidRPr="006C2EEB" w:rsidRDefault="00105658" w:rsidP="00105658">
      <w:pPr>
        <w:pStyle w:val="a3"/>
        <w:widowControl/>
        <w:numPr>
          <w:ilvl w:val="0"/>
          <w:numId w:val="1"/>
        </w:numPr>
        <w:shd w:val="clear" w:color="auto" w:fill="FFFFFF"/>
        <w:ind w:left="851" w:firstLineChars="0" w:hanging="567"/>
        <w:rPr>
          <w:rFonts w:ascii="仿宋" w:eastAsia="仿宋" w:hAnsi="仿宋" w:cs="宋体"/>
          <w:b/>
          <w:bCs/>
          <w:kern w:val="0"/>
          <w:sz w:val="28"/>
          <w:szCs w:val="28"/>
        </w:rPr>
      </w:pPr>
      <w:r w:rsidRPr="006C2EEB">
        <w:rPr>
          <w:rFonts w:ascii="仿宋" w:eastAsia="仿宋" w:hAnsi="仿宋" w:cs="宋体" w:hint="eastAsia"/>
          <w:b/>
          <w:bCs/>
          <w:kern w:val="0"/>
          <w:sz w:val="28"/>
          <w:szCs w:val="28"/>
        </w:rPr>
        <w:t>评选名额</w:t>
      </w:r>
    </w:p>
    <w:p w:rsidR="00105658" w:rsidRPr="006C2EEB" w:rsidRDefault="00105658" w:rsidP="00105658">
      <w:pPr>
        <w:widowControl/>
        <w:shd w:val="clear" w:color="auto" w:fill="FFFFFF"/>
        <w:ind w:leftChars="50" w:left="105" w:firstLineChars="200" w:firstLine="560"/>
        <w:rPr>
          <w:rFonts w:ascii="仿宋" w:eastAsia="仿宋" w:hAnsi="仿宋" w:cs="宋体"/>
          <w:kern w:val="0"/>
          <w:sz w:val="28"/>
          <w:szCs w:val="28"/>
        </w:rPr>
      </w:pPr>
      <w:r w:rsidRPr="006C2EEB">
        <w:rPr>
          <w:rFonts w:ascii="仿宋" w:eastAsia="仿宋" w:hAnsi="仿宋" w:cs="宋体" w:hint="eastAsia"/>
          <w:kern w:val="0"/>
          <w:sz w:val="28"/>
          <w:szCs w:val="28"/>
        </w:rPr>
        <w:t>先进单位名额为</w:t>
      </w:r>
      <w:r>
        <w:rPr>
          <w:rFonts w:ascii="仿宋" w:eastAsia="仿宋" w:hAnsi="仿宋" w:cs="宋体" w:hint="eastAsia"/>
          <w:kern w:val="0"/>
          <w:sz w:val="28"/>
          <w:szCs w:val="28"/>
        </w:rPr>
        <w:t>我</w:t>
      </w:r>
      <w:r w:rsidRPr="006C2EEB">
        <w:rPr>
          <w:rFonts w:ascii="仿宋" w:eastAsia="仿宋" w:hAnsi="仿宋" w:cs="宋体" w:hint="eastAsia"/>
          <w:kern w:val="0"/>
          <w:sz w:val="28"/>
          <w:szCs w:val="28"/>
        </w:rPr>
        <w:t>会会员单位数量的</w:t>
      </w:r>
      <w:r w:rsidRPr="006C2EEB">
        <w:rPr>
          <w:rFonts w:ascii="仿宋" w:eastAsia="仿宋" w:hAnsi="仿宋" w:cs="宋体"/>
          <w:kern w:val="0"/>
          <w:sz w:val="28"/>
          <w:szCs w:val="28"/>
        </w:rPr>
        <w:t>20%</w:t>
      </w:r>
      <w:r w:rsidRPr="006C2EEB">
        <w:rPr>
          <w:rFonts w:ascii="仿宋" w:eastAsia="仿宋" w:hAnsi="仿宋" w:cs="宋体" w:hint="eastAsia"/>
          <w:kern w:val="0"/>
          <w:sz w:val="28"/>
          <w:szCs w:val="28"/>
        </w:rPr>
        <w:t>。</w:t>
      </w:r>
    </w:p>
    <w:p w:rsidR="00105658" w:rsidRPr="006C2EEB" w:rsidRDefault="00105658" w:rsidP="00105658">
      <w:pPr>
        <w:pStyle w:val="a3"/>
        <w:widowControl/>
        <w:numPr>
          <w:ilvl w:val="0"/>
          <w:numId w:val="1"/>
        </w:numPr>
        <w:shd w:val="clear" w:color="auto" w:fill="FFFFFF"/>
        <w:ind w:left="851" w:firstLineChars="0" w:hanging="567"/>
        <w:rPr>
          <w:rFonts w:ascii="仿宋" w:eastAsia="仿宋" w:hAnsi="仿宋" w:cs="宋体"/>
          <w:b/>
          <w:bCs/>
          <w:kern w:val="0"/>
          <w:sz w:val="28"/>
          <w:szCs w:val="28"/>
        </w:rPr>
      </w:pPr>
      <w:r w:rsidRPr="006C2EEB">
        <w:rPr>
          <w:rFonts w:ascii="仿宋" w:eastAsia="仿宋" w:hAnsi="仿宋" w:cs="宋体" w:hint="eastAsia"/>
          <w:b/>
          <w:bCs/>
          <w:kern w:val="0"/>
          <w:sz w:val="28"/>
          <w:szCs w:val="28"/>
        </w:rPr>
        <w:t>评选条件</w:t>
      </w:r>
    </w:p>
    <w:p w:rsidR="00105658" w:rsidRPr="006C2EEB" w:rsidRDefault="00105658" w:rsidP="00105658">
      <w:pPr>
        <w:widowControl/>
        <w:shd w:val="clear" w:color="auto" w:fill="FFFFFF"/>
        <w:ind w:firstLineChars="200" w:firstLine="560"/>
        <w:rPr>
          <w:rFonts w:ascii="仿宋" w:eastAsia="仿宋" w:hAnsi="仿宋" w:cs="宋体"/>
          <w:kern w:val="0"/>
          <w:sz w:val="28"/>
          <w:szCs w:val="28"/>
        </w:rPr>
      </w:pPr>
      <w:r w:rsidRPr="006C2EEB">
        <w:rPr>
          <w:rFonts w:ascii="仿宋" w:eastAsia="仿宋" w:hAnsi="仿宋" w:cs="宋体"/>
          <w:kern w:val="0"/>
          <w:sz w:val="28"/>
          <w:szCs w:val="28"/>
        </w:rPr>
        <w:t>1</w:t>
      </w:r>
      <w:r w:rsidRPr="006C2EEB">
        <w:rPr>
          <w:rFonts w:ascii="仿宋" w:eastAsia="仿宋" w:hAnsi="仿宋" w:cs="宋体" w:hint="eastAsia"/>
          <w:kern w:val="0"/>
          <w:sz w:val="28"/>
          <w:szCs w:val="28"/>
        </w:rPr>
        <w:t>．政治立场坚定</w:t>
      </w:r>
    </w:p>
    <w:p w:rsidR="00105658" w:rsidRPr="006C2EEB" w:rsidRDefault="00105658" w:rsidP="00105658">
      <w:pPr>
        <w:widowControl/>
        <w:shd w:val="clear" w:color="auto" w:fill="FFFFFF"/>
        <w:ind w:firstLineChars="200" w:firstLine="560"/>
        <w:rPr>
          <w:rFonts w:ascii="仿宋" w:eastAsia="仿宋" w:hAnsi="仿宋" w:cs="宋体"/>
          <w:kern w:val="0"/>
          <w:sz w:val="28"/>
          <w:szCs w:val="28"/>
        </w:rPr>
      </w:pPr>
      <w:r w:rsidRPr="006C2EEB">
        <w:rPr>
          <w:rFonts w:ascii="仿宋" w:eastAsia="仿宋" w:hAnsi="仿宋" w:cs="宋体" w:hint="eastAsia"/>
          <w:kern w:val="0"/>
          <w:sz w:val="28"/>
          <w:szCs w:val="28"/>
        </w:rPr>
        <w:t>在</w:t>
      </w:r>
      <w:r w:rsidRPr="006C2EEB">
        <w:rPr>
          <w:rFonts w:ascii="仿宋" w:eastAsia="仿宋" w:hAnsi="仿宋" w:cs="宋体"/>
          <w:kern w:val="0"/>
          <w:sz w:val="28"/>
          <w:szCs w:val="28"/>
        </w:rPr>
        <w:t>习近平新时代</w:t>
      </w:r>
      <w:r w:rsidRPr="006C2EEB">
        <w:rPr>
          <w:rFonts w:ascii="仿宋" w:eastAsia="仿宋" w:hAnsi="仿宋" w:cs="宋体" w:hint="eastAsia"/>
          <w:kern w:val="0"/>
          <w:sz w:val="28"/>
          <w:szCs w:val="28"/>
        </w:rPr>
        <w:t>中国</w:t>
      </w:r>
      <w:r w:rsidRPr="006C2EEB">
        <w:rPr>
          <w:rFonts w:ascii="仿宋" w:eastAsia="仿宋" w:hAnsi="仿宋" w:cs="宋体"/>
          <w:kern w:val="0"/>
          <w:sz w:val="28"/>
          <w:szCs w:val="28"/>
        </w:rPr>
        <w:t>特色社会主义思想的</w:t>
      </w:r>
      <w:r w:rsidRPr="006C2EEB">
        <w:rPr>
          <w:rFonts w:ascii="仿宋" w:eastAsia="仿宋" w:hAnsi="仿宋" w:cs="宋体" w:hint="eastAsia"/>
          <w:kern w:val="0"/>
          <w:sz w:val="28"/>
          <w:szCs w:val="28"/>
        </w:rPr>
        <w:t>指引下</w:t>
      </w:r>
      <w:r w:rsidRPr="006C2EEB">
        <w:rPr>
          <w:rFonts w:ascii="仿宋" w:eastAsia="仿宋" w:hAnsi="仿宋" w:cs="宋体"/>
          <w:kern w:val="0"/>
          <w:sz w:val="28"/>
          <w:szCs w:val="28"/>
        </w:rPr>
        <w:t>，深入贯彻落</w:t>
      </w:r>
      <w:proofErr w:type="gramStart"/>
      <w:r w:rsidRPr="006C2EEB">
        <w:rPr>
          <w:rFonts w:ascii="仿宋" w:eastAsia="仿宋" w:hAnsi="仿宋" w:cs="宋体"/>
          <w:kern w:val="0"/>
          <w:sz w:val="28"/>
          <w:szCs w:val="28"/>
        </w:rPr>
        <w:t>实习近</w:t>
      </w:r>
      <w:proofErr w:type="gramEnd"/>
      <w:r w:rsidRPr="006C2EEB">
        <w:rPr>
          <w:rFonts w:ascii="仿宋" w:eastAsia="仿宋" w:hAnsi="仿宋" w:cs="宋体"/>
          <w:kern w:val="0"/>
          <w:sz w:val="28"/>
          <w:szCs w:val="28"/>
        </w:rPr>
        <w:t>平总书记系列重要讲话精神，</w:t>
      </w:r>
      <w:r w:rsidRPr="006C2EEB">
        <w:rPr>
          <w:rFonts w:ascii="仿宋" w:eastAsia="仿宋" w:hAnsi="仿宋" w:cs="宋体" w:hint="eastAsia"/>
          <w:kern w:val="0"/>
          <w:sz w:val="28"/>
          <w:szCs w:val="28"/>
        </w:rPr>
        <w:t>坚决执行</w:t>
      </w:r>
      <w:r w:rsidRPr="006C2EEB">
        <w:rPr>
          <w:rFonts w:ascii="仿宋" w:eastAsia="仿宋" w:hAnsi="仿宋" w:cs="宋体"/>
          <w:kern w:val="0"/>
          <w:sz w:val="28"/>
          <w:szCs w:val="28"/>
        </w:rPr>
        <w:t>党的路线、方针、政策，遵守国家法律法规，</w:t>
      </w:r>
      <w:r w:rsidRPr="006C2EEB">
        <w:rPr>
          <w:rFonts w:ascii="仿宋" w:eastAsia="仿宋" w:hAnsi="仿宋" w:cs="宋体" w:hint="eastAsia"/>
          <w:kern w:val="0"/>
          <w:sz w:val="28"/>
          <w:szCs w:val="28"/>
        </w:rPr>
        <w:t>树牢</w:t>
      </w:r>
      <w:r w:rsidRPr="006C2EEB">
        <w:rPr>
          <w:rFonts w:ascii="仿宋" w:eastAsia="仿宋" w:hAnsi="仿宋" w:cs="宋体"/>
          <w:kern w:val="0"/>
          <w:sz w:val="28"/>
          <w:szCs w:val="28"/>
        </w:rPr>
        <w:t>“</w:t>
      </w:r>
      <w:r w:rsidRPr="006C2EEB">
        <w:rPr>
          <w:rFonts w:ascii="仿宋" w:eastAsia="仿宋" w:hAnsi="仿宋" w:cs="宋体" w:hint="eastAsia"/>
          <w:kern w:val="0"/>
          <w:sz w:val="28"/>
          <w:szCs w:val="28"/>
        </w:rPr>
        <w:t>四个意识</w:t>
      </w:r>
      <w:r w:rsidRPr="006C2EEB">
        <w:rPr>
          <w:rFonts w:ascii="仿宋" w:eastAsia="仿宋" w:hAnsi="仿宋" w:cs="宋体"/>
          <w:kern w:val="0"/>
          <w:sz w:val="28"/>
          <w:szCs w:val="28"/>
        </w:rPr>
        <w:t>”</w:t>
      </w:r>
      <w:r w:rsidRPr="006C2EEB">
        <w:rPr>
          <w:rFonts w:ascii="仿宋" w:eastAsia="仿宋" w:hAnsi="仿宋" w:cs="宋体" w:hint="eastAsia"/>
          <w:kern w:val="0"/>
          <w:sz w:val="28"/>
          <w:szCs w:val="28"/>
        </w:rPr>
        <w:t>、增强</w:t>
      </w:r>
      <w:r w:rsidRPr="006C2EEB">
        <w:rPr>
          <w:rFonts w:ascii="仿宋" w:eastAsia="仿宋" w:hAnsi="仿宋" w:cs="宋体"/>
          <w:kern w:val="0"/>
          <w:sz w:val="28"/>
          <w:szCs w:val="28"/>
        </w:rPr>
        <w:t>“</w:t>
      </w:r>
      <w:r w:rsidRPr="006C2EEB">
        <w:rPr>
          <w:rFonts w:ascii="仿宋" w:eastAsia="仿宋" w:hAnsi="仿宋" w:cs="宋体" w:hint="eastAsia"/>
          <w:kern w:val="0"/>
          <w:sz w:val="28"/>
          <w:szCs w:val="28"/>
        </w:rPr>
        <w:t>四个</w:t>
      </w:r>
      <w:r w:rsidRPr="006C2EEB">
        <w:rPr>
          <w:rFonts w:ascii="仿宋" w:eastAsia="仿宋" w:hAnsi="仿宋" w:cs="宋体"/>
          <w:kern w:val="0"/>
          <w:sz w:val="28"/>
          <w:szCs w:val="28"/>
        </w:rPr>
        <w:t>自信”</w:t>
      </w:r>
      <w:r w:rsidRPr="006C2EEB">
        <w:rPr>
          <w:rFonts w:ascii="仿宋" w:eastAsia="仿宋" w:hAnsi="仿宋" w:cs="宋体" w:hint="eastAsia"/>
          <w:kern w:val="0"/>
          <w:sz w:val="28"/>
          <w:szCs w:val="28"/>
        </w:rPr>
        <w:t>、坚决做到</w:t>
      </w:r>
      <w:r w:rsidRPr="006C2EEB">
        <w:rPr>
          <w:rFonts w:ascii="仿宋" w:eastAsia="仿宋" w:hAnsi="仿宋" w:cs="宋体"/>
          <w:kern w:val="0"/>
          <w:sz w:val="28"/>
          <w:szCs w:val="28"/>
        </w:rPr>
        <w:t>“</w:t>
      </w:r>
      <w:r w:rsidRPr="006C2EEB">
        <w:rPr>
          <w:rFonts w:ascii="仿宋" w:eastAsia="仿宋" w:hAnsi="仿宋" w:cs="宋体" w:hint="eastAsia"/>
          <w:kern w:val="0"/>
          <w:sz w:val="28"/>
          <w:szCs w:val="28"/>
        </w:rPr>
        <w:t>两个</w:t>
      </w:r>
      <w:r w:rsidRPr="006C2EEB">
        <w:rPr>
          <w:rFonts w:ascii="仿宋" w:eastAsia="仿宋" w:hAnsi="仿宋" w:cs="宋体"/>
          <w:kern w:val="0"/>
          <w:sz w:val="28"/>
          <w:szCs w:val="28"/>
        </w:rPr>
        <w:t>维护”</w:t>
      </w:r>
      <w:r w:rsidRPr="006C2EEB">
        <w:rPr>
          <w:rFonts w:ascii="仿宋" w:eastAsia="仿宋" w:hAnsi="仿宋" w:cs="宋体" w:hint="eastAsia"/>
          <w:kern w:val="0"/>
          <w:sz w:val="28"/>
          <w:szCs w:val="28"/>
        </w:rPr>
        <w:t>，</w:t>
      </w:r>
      <w:r w:rsidRPr="006C2EEB">
        <w:rPr>
          <w:rFonts w:ascii="仿宋" w:eastAsia="仿宋" w:hAnsi="仿宋" w:cs="宋体"/>
          <w:kern w:val="0"/>
          <w:sz w:val="28"/>
          <w:szCs w:val="28"/>
        </w:rPr>
        <w:t>党建工作走在</w:t>
      </w:r>
      <w:r w:rsidRPr="006C2EEB">
        <w:rPr>
          <w:rFonts w:ascii="仿宋" w:eastAsia="仿宋" w:hAnsi="仿宋" w:cs="宋体" w:hint="eastAsia"/>
          <w:kern w:val="0"/>
          <w:sz w:val="28"/>
          <w:szCs w:val="28"/>
        </w:rPr>
        <w:t>前列</w:t>
      </w:r>
      <w:r w:rsidRPr="006C2EEB">
        <w:rPr>
          <w:rFonts w:ascii="仿宋" w:eastAsia="仿宋" w:hAnsi="仿宋" w:cs="宋体"/>
          <w:kern w:val="0"/>
          <w:sz w:val="28"/>
          <w:szCs w:val="28"/>
        </w:rPr>
        <w:t>。</w:t>
      </w:r>
    </w:p>
    <w:p w:rsidR="00105658" w:rsidRPr="006C2EEB" w:rsidRDefault="00105658" w:rsidP="00105658">
      <w:pPr>
        <w:widowControl/>
        <w:shd w:val="clear" w:color="auto" w:fill="FFFFFF"/>
        <w:ind w:firstLineChars="200" w:firstLine="560"/>
        <w:rPr>
          <w:rFonts w:ascii="仿宋" w:eastAsia="仿宋" w:hAnsi="仿宋" w:cs="宋体"/>
          <w:kern w:val="0"/>
          <w:sz w:val="28"/>
          <w:szCs w:val="28"/>
        </w:rPr>
      </w:pPr>
      <w:r w:rsidRPr="006C2EEB">
        <w:rPr>
          <w:rFonts w:ascii="仿宋" w:eastAsia="仿宋" w:hAnsi="仿宋" w:cs="宋体"/>
          <w:kern w:val="0"/>
          <w:sz w:val="28"/>
          <w:szCs w:val="28"/>
        </w:rPr>
        <w:t>2</w:t>
      </w:r>
      <w:r w:rsidRPr="006C2EEB">
        <w:rPr>
          <w:rFonts w:ascii="仿宋" w:eastAsia="仿宋" w:hAnsi="仿宋" w:cs="宋体" w:hint="eastAsia"/>
          <w:kern w:val="0"/>
          <w:sz w:val="28"/>
          <w:szCs w:val="28"/>
        </w:rPr>
        <w:t>．自身建设</w:t>
      </w:r>
      <w:r w:rsidRPr="006C2EEB">
        <w:rPr>
          <w:rFonts w:ascii="仿宋" w:eastAsia="仿宋" w:hAnsi="仿宋" w:cs="宋体"/>
          <w:kern w:val="0"/>
          <w:sz w:val="28"/>
          <w:szCs w:val="28"/>
        </w:rPr>
        <w:t>过硬</w:t>
      </w:r>
    </w:p>
    <w:p w:rsidR="00105658" w:rsidRPr="006C2EEB" w:rsidRDefault="00105658" w:rsidP="00105658">
      <w:pPr>
        <w:widowControl/>
        <w:shd w:val="clear" w:color="auto" w:fill="FFFFFF"/>
        <w:ind w:firstLineChars="200" w:firstLine="560"/>
        <w:rPr>
          <w:rFonts w:ascii="仿宋" w:eastAsia="仿宋" w:hAnsi="仿宋" w:cs="宋体"/>
          <w:kern w:val="0"/>
          <w:sz w:val="28"/>
          <w:szCs w:val="28"/>
        </w:rPr>
      </w:pPr>
      <w:r w:rsidRPr="006C2EEB">
        <w:rPr>
          <w:rFonts w:ascii="仿宋" w:eastAsia="仿宋" w:hAnsi="仿宋" w:cs="宋体" w:hint="eastAsia"/>
          <w:kern w:val="0"/>
          <w:sz w:val="28"/>
          <w:szCs w:val="28"/>
        </w:rPr>
        <w:t>严格并自觉</w:t>
      </w:r>
      <w:r w:rsidRPr="006C2EEB">
        <w:rPr>
          <w:rFonts w:ascii="仿宋" w:eastAsia="仿宋" w:hAnsi="仿宋" w:cs="宋体"/>
          <w:kern w:val="0"/>
          <w:sz w:val="28"/>
          <w:szCs w:val="28"/>
        </w:rPr>
        <w:t>执行国家法律、法规，组织机构健全，内部制度</w:t>
      </w:r>
      <w:r w:rsidRPr="006C2EEB">
        <w:rPr>
          <w:rFonts w:ascii="仿宋" w:eastAsia="仿宋" w:hAnsi="仿宋" w:cs="宋体" w:hint="eastAsia"/>
          <w:kern w:val="0"/>
          <w:sz w:val="28"/>
          <w:szCs w:val="28"/>
        </w:rPr>
        <w:t>完善</w:t>
      </w:r>
      <w:r w:rsidRPr="006C2EEB">
        <w:rPr>
          <w:rFonts w:ascii="仿宋" w:eastAsia="仿宋" w:hAnsi="仿宋" w:cs="宋体"/>
          <w:kern w:val="0"/>
          <w:sz w:val="28"/>
          <w:szCs w:val="28"/>
        </w:rPr>
        <w:t>，</w:t>
      </w:r>
      <w:r w:rsidRPr="006C2EEB">
        <w:rPr>
          <w:rFonts w:ascii="仿宋" w:eastAsia="仿宋" w:hAnsi="仿宋" w:cs="宋体" w:hint="eastAsia"/>
          <w:kern w:val="0"/>
          <w:sz w:val="28"/>
          <w:szCs w:val="28"/>
        </w:rPr>
        <w:t>运作</w:t>
      </w:r>
      <w:r w:rsidRPr="006C2EEB">
        <w:rPr>
          <w:rFonts w:ascii="仿宋" w:eastAsia="仿宋" w:hAnsi="仿宋" w:cs="宋体"/>
          <w:kern w:val="0"/>
          <w:sz w:val="28"/>
          <w:szCs w:val="28"/>
        </w:rPr>
        <w:t>规范有序</w:t>
      </w:r>
      <w:r w:rsidRPr="006C2EEB">
        <w:rPr>
          <w:rFonts w:ascii="仿宋" w:eastAsia="仿宋" w:hAnsi="仿宋" w:cs="宋体" w:hint="eastAsia"/>
          <w:kern w:val="0"/>
          <w:sz w:val="28"/>
          <w:szCs w:val="28"/>
        </w:rPr>
        <w:t>，领导</w:t>
      </w:r>
      <w:r w:rsidRPr="006C2EEB">
        <w:rPr>
          <w:rFonts w:ascii="仿宋" w:eastAsia="仿宋" w:hAnsi="仿宋" w:cs="宋体"/>
          <w:kern w:val="0"/>
          <w:sz w:val="28"/>
          <w:szCs w:val="28"/>
        </w:rPr>
        <w:t>班子团结</w:t>
      </w:r>
      <w:r w:rsidRPr="006C2EEB">
        <w:rPr>
          <w:rFonts w:ascii="仿宋" w:eastAsia="仿宋" w:hAnsi="仿宋" w:cs="宋体" w:hint="eastAsia"/>
          <w:kern w:val="0"/>
          <w:sz w:val="28"/>
          <w:szCs w:val="28"/>
        </w:rPr>
        <w:t>，</w:t>
      </w:r>
      <w:r w:rsidRPr="006C2EEB">
        <w:rPr>
          <w:rFonts w:ascii="仿宋" w:eastAsia="仿宋" w:hAnsi="仿宋" w:cs="宋体"/>
          <w:kern w:val="0"/>
          <w:sz w:val="28"/>
          <w:szCs w:val="28"/>
        </w:rPr>
        <w:t>注重</w:t>
      </w:r>
      <w:r w:rsidRPr="006C2EEB">
        <w:rPr>
          <w:rFonts w:ascii="仿宋" w:eastAsia="仿宋" w:hAnsi="仿宋" w:cs="宋体" w:hint="eastAsia"/>
          <w:kern w:val="0"/>
          <w:sz w:val="28"/>
          <w:szCs w:val="28"/>
        </w:rPr>
        <w:t>企业文化</w:t>
      </w:r>
      <w:r w:rsidRPr="006C2EEB">
        <w:rPr>
          <w:rFonts w:ascii="仿宋" w:eastAsia="仿宋" w:hAnsi="仿宋" w:cs="宋体"/>
          <w:kern w:val="0"/>
          <w:sz w:val="28"/>
          <w:szCs w:val="28"/>
        </w:rPr>
        <w:t>建设</w:t>
      </w:r>
      <w:r w:rsidRPr="006C2EEB">
        <w:rPr>
          <w:rFonts w:ascii="仿宋" w:eastAsia="仿宋" w:hAnsi="仿宋" w:cs="宋体" w:hint="eastAsia"/>
          <w:kern w:val="0"/>
          <w:sz w:val="28"/>
          <w:szCs w:val="28"/>
        </w:rPr>
        <w:t>；近两年内无有责人员伤亡事故，无工程（产品）质量事故，未受到新闻媒体曝光和政府有关部门通报批评及其他处罚，无违法行为，无不良记录。</w:t>
      </w:r>
      <w:r w:rsidRPr="006C2EEB">
        <w:rPr>
          <w:rFonts w:ascii="仿宋" w:eastAsia="仿宋" w:hAnsi="仿宋" w:hint="eastAsia"/>
          <w:sz w:val="28"/>
          <w:szCs w:val="28"/>
          <w:shd w:val="clear" w:color="auto" w:fill="FFFFFF"/>
        </w:rPr>
        <w:t>近两年</w:t>
      </w:r>
      <w:r w:rsidRPr="006C2EEB">
        <w:rPr>
          <w:rFonts w:ascii="仿宋" w:eastAsia="仿宋" w:hAnsi="仿宋" w:hint="eastAsia"/>
          <w:sz w:val="28"/>
          <w:szCs w:val="28"/>
          <w:shd w:val="clear" w:color="auto" w:fill="FFFFFF"/>
        </w:rPr>
        <w:lastRenderedPageBreak/>
        <w:t>内发生一般及以上安全责任事故、严重职工集体上访事件</w:t>
      </w:r>
      <w:proofErr w:type="gramStart"/>
      <w:r w:rsidRPr="006C2EEB">
        <w:rPr>
          <w:rFonts w:ascii="仿宋" w:eastAsia="仿宋" w:hAnsi="仿宋" w:hint="eastAsia"/>
          <w:sz w:val="28"/>
          <w:szCs w:val="28"/>
          <w:shd w:val="clear" w:color="auto" w:fill="FFFFFF"/>
        </w:rPr>
        <w:t>及因为</w:t>
      </w:r>
      <w:proofErr w:type="gramEnd"/>
      <w:r w:rsidRPr="006C2EEB">
        <w:rPr>
          <w:rFonts w:ascii="仿宋" w:eastAsia="仿宋" w:hAnsi="仿宋" w:hint="eastAsia"/>
          <w:sz w:val="28"/>
          <w:szCs w:val="28"/>
          <w:shd w:val="clear" w:color="auto" w:fill="FFFFFF"/>
        </w:rPr>
        <w:t>严重事件受到官方媒体曝光</w:t>
      </w:r>
      <w:r w:rsidRPr="006C2EEB">
        <w:rPr>
          <w:rFonts w:ascii="仿宋" w:eastAsia="仿宋" w:hAnsi="仿宋" w:cs="宋体" w:hint="eastAsia"/>
          <w:kern w:val="0"/>
          <w:sz w:val="28"/>
          <w:szCs w:val="28"/>
        </w:rPr>
        <w:t>和政府有关部门通报</w:t>
      </w:r>
      <w:r w:rsidRPr="006C2EEB">
        <w:rPr>
          <w:rFonts w:ascii="仿宋" w:eastAsia="仿宋" w:hAnsi="仿宋" w:hint="eastAsia"/>
          <w:sz w:val="28"/>
          <w:szCs w:val="28"/>
          <w:shd w:val="clear" w:color="auto" w:fill="FFFFFF"/>
        </w:rPr>
        <w:t>批评的，不得参评先进单位。</w:t>
      </w:r>
    </w:p>
    <w:p w:rsidR="00105658" w:rsidRPr="006C2EEB" w:rsidRDefault="00105658" w:rsidP="00105658">
      <w:pPr>
        <w:widowControl/>
        <w:shd w:val="clear" w:color="auto" w:fill="FFFFFF"/>
        <w:ind w:firstLineChars="200" w:firstLine="560"/>
        <w:rPr>
          <w:rFonts w:ascii="仿宋" w:eastAsia="仿宋" w:hAnsi="仿宋" w:cs="宋体"/>
          <w:kern w:val="0"/>
          <w:sz w:val="28"/>
          <w:szCs w:val="28"/>
        </w:rPr>
      </w:pPr>
      <w:r w:rsidRPr="006C2EEB">
        <w:rPr>
          <w:rFonts w:ascii="仿宋" w:eastAsia="仿宋" w:hAnsi="仿宋" w:cs="宋体"/>
          <w:kern w:val="0"/>
          <w:sz w:val="28"/>
          <w:szCs w:val="28"/>
        </w:rPr>
        <w:t>3.</w:t>
      </w:r>
      <w:r w:rsidRPr="006C2EEB">
        <w:rPr>
          <w:rFonts w:ascii="仿宋" w:eastAsia="仿宋" w:hAnsi="仿宋" w:cs="宋体" w:hint="eastAsia"/>
          <w:kern w:val="0"/>
          <w:sz w:val="28"/>
          <w:szCs w:val="28"/>
        </w:rPr>
        <w:t>社会信誉</w:t>
      </w:r>
      <w:r w:rsidRPr="006C2EEB">
        <w:rPr>
          <w:rFonts w:ascii="仿宋" w:eastAsia="仿宋" w:hAnsi="仿宋" w:cs="宋体"/>
          <w:kern w:val="0"/>
          <w:sz w:val="28"/>
          <w:szCs w:val="28"/>
        </w:rPr>
        <w:t>良好</w:t>
      </w:r>
    </w:p>
    <w:p w:rsidR="00105658" w:rsidRPr="006C2EEB" w:rsidRDefault="00105658" w:rsidP="00105658">
      <w:pPr>
        <w:widowControl/>
        <w:shd w:val="clear" w:color="auto" w:fill="FFFFFF"/>
        <w:ind w:firstLineChars="200" w:firstLine="560"/>
        <w:rPr>
          <w:rFonts w:ascii="仿宋" w:eastAsia="仿宋" w:hAnsi="仿宋" w:cs="宋体"/>
          <w:kern w:val="0"/>
          <w:sz w:val="28"/>
          <w:szCs w:val="28"/>
        </w:rPr>
      </w:pPr>
      <w:r w:rsidRPr="006C2EEB">
        <w:rPr>
          <w:rFonts w:ascii="仿宋" w:eastAsia="仿宋" w:hAnsi="仿宋" w:cs="宋体" w:hint="eastAsia"/>
          <w:kern w:val="0"/>
          <w:sz w:val="28"/>
          <w:szCs w:val="28"/>
        </w:rPr>
        <w:t>积极</w:t>
      </w:r>
      <w:r w:rsidRPr="006C2EEB">
        <w:rPr>
          <w:rFonts w:ascii="仿宋" w:eastAsia="仿宋" w:hAnsi="仿宋" w:cs="宋体"/>
          <w:kern w:val="0"/>
          <w:sz w:val="28"/>
          <w:szCs w:val="28"/>
        </w:rPr>
        <w:t>承担社会责任</w:t>
      </w:r>
      <w:r w:rsidRPr="006C2EEB">
        <w:rPr>
          <w:rFonts w:ascii="仿宋" w:eastAsia="仿宋" w:hAnsi="仿宋" w:cs="宋体" w:hint="eastAsia"/>
          <w:kern w:val="0"/>
          <w:sz w:val="28"/>
          <w:szCs w:val="28"/>
        </w:rPr>
        <w:t>，参加各类</w:t>
      </w:r>
      <w:r w:rsidRPr="006C2EEB">
        <w:rPr>
          <w:rFonts w:ascii="仿宋" w:eastAsia="仿宋" w:hAnsi="仿宋" w:cs="宋体"/>
          <w:kern w:val="0"/>
          <w:sz w:val="28"/>
          <w:szCs w:val="28"/>
        </w:rPr>
        <w:t>社会公益活动，奉献</w:t>
      </w:r>
      <w:r w:rsidRPr="006C2EEB">
        <w:rPr>
          <w:rFonts w:ascii="仿宋" w:eastAsia="仿宋" w:hAnsi="仿宋" w:cs="宋体" w:hint="eastAsia"/>
          <w:kern w:val="0"/>
          <w:sz w:val="28"/>
          <w:szCs w:val="28"/>
        </w:rPr>
        <w:t>行业和</w:t>
      </w:r>
      <w:r w:rsidRPr="006C2EEB">
        <w:rPr>
          <w:rFonts w:ascii="仿宋" w:eastAsia="仿宋" w:hAnsi="仿宋" w:cs="宋体"/>
          <w:kern w:val="0"/>
          <w:sz w:val="28"/>
          <w:szCs w:val="28"/>
        </w:rPr>
        <w:t>社会，</w:t>
      </w:r>
      <w:r w:rsidRPr="006C2EEB">
        <w:rPr>
          <w:rFonts w:ascii="仿宋" w:eastAsia="仿宋" w:hAnsi="仿宋" w:cs="宋体" w:hint="eastAsia"/>
          <w:kern w:val="0"/>
          <w:sz w:val="28"/>
          <w:szCs w:val="28"/>
        </w:rPr>
        <w:t>起到</w:t>
      </w:r>
      <w:r w:rsidRPr="006C2EEB">
        <w:rPr>
          <w:rFonts w:ascii="仿宋" w:eastAsia="仿宋" w:hAnsi="仿宋" w:cs="宋体"/>
          <w:kern w:val="0"/>
          <w:sz w:val="28"/>
          <w:szCs w:val="28"/>
        </w:rPr>
        <w:t>积极正面</w:t>
      </w:r>
      <w:r w:rsidRPr="006C2EEB">
        <w:rPr>
          <w:rFonts w:ascii="仿宋" w:eastAsia="仿宋" w:hAnsi="仿宋" w:cs="宋体" w:hint="eastAsia"/>
          <w:kern w:val="0"/>
          <w:sz w:val="28"/>
          <w:szCs w:val="28"/>
        </w:rPr>
        <w:t>的</w:t>
      </w:r>
      <w:r w:rsidRPr="006C2EEB">
        <w:rPr>
          <w:rFonts w:ascii="仿宋" w:eastAsia="仿宋" w:hAnsi="仿宋" w:cs="宋体"/>
          <w:kern w:val="0"/>
          <w:sz w:val="28"/>
          <w:szCs w:val="28"/>
        </w:rPr>
        <w:t>作用。</w:t>
      </w:r>
    </w:p>
    <w:p w:rsidR="00105658" w:rsidRPr="006C2EEB" w:rsidRDefault="00105658" w:rsidP="00105658">
      <w:pPr>
        <w:widowControl/>
        <w:shd w:val="clear" w:color="auto" w:fill="FFFFFF"/>
        <w:ind w:firstLineChars="200" w:firstLine="560"/>
        <w:rPr>
          <w:rFonts w:ascii="仿宋" w:eastAsia="仿宋" w:hAnsi="仿宋" w:cs="宋体"/>
          <w:kern w:val="0"/>
          <w:sz w:val="28"/>
          <w:szCs w:val="28"/>
        </w:rPr>
      </w:pPr>
      <w:r w:rsidRPr="006C2EEB">
        <w:rPr>
          <w:rFonts w:ascii="仿宋" w:eastAsia="仿宋" w:hAnsi="仿宋" w:cs="宋体"/>
          <w:kern w:val="0"/>
          <w:sz w:val="28"/>
          <w:szCs w:val="28"/>
        </w:rPr>
        <w:t>4.</w:t>
      </w:r>
      <w:r w:rsidRPr="006C2EEB">
        <w:rPr>
          <w:rFonts w:ascii="仿宋" w:eastAsia="仿宋" w:hAnsi="仿宋" w:cs="宋体" w:hint="eastAsia"/>
          <w:kern w:val="0"/>
          <w:sz w:val="28"/>
          <w:szCs w:val="28"/>
        </w:rPr>
        <w:t>模范遵守</w:t>
      </w:r>
      <w:r>
        <w:rPr>
          <w:rFonts w:ascii="仿宋" w:eastAsia="仿宋" w:hAnsi="仿宋" w:cs="宋体" w:hint="eastAsia"/>
          <w:kern w:val="0"/>
          <w:sz w:val="28"/>
          <w:szCs w:val="28"/>
        </w:rPr>
        <w:t>我</w:t>
      </w:r>
      <w:r w:rsidRPr="006C2EEB">
        <w:rPr>
          <w:rFonts w:ascii="仿宋" w:eastAsia="仿宋" w:hAnsi="仿宋" w:cs="宋体" w:hint="eastAsia"/>
          <w:kern w:val="0"/>
          <w:sz w:val="28"/>
          <w:szCs w:val="28"/>
        </w:rPr>
        <w:t>会章程</w:t>
      </w:r>
    </w:p>
    <w:p w:rsidR="00105658" w:rsidRPr="006C2EEB" w:rsidRDefault="00105658" w:rsidP="00105658">
      <w:pPr>
        <w:widowControl/>
        <w:shd w:val="clear" w:color="auto" w:fill="FFFFFF"/>
        <w:ind w:firstLineChars="200" w:firstLine="560"/>
        <w:rPr>
          <w:rFonts w:ascii="仿宋" w:eastAsia="仿宋" w:hAnsi="仿宋" w:cs="宋体"/>
          <w:kern w:val="0"/>
          <w:sz w:val="28"/>
          <w:szCs w:val="28"/>
        </w:rPr>
      </w:pPr>
      <w:r w:rsidRPr="006C2EEB">
        <w:rPr>
          <w:rFonts w:ascii="仿宋" w:eastAsia="仿宋" w:hAnsi="仿宋" w:cs="宋体" w:hint="eastAsia"/>
          <w:kern w:val="0"/>
          <w:sz w:val="28"/>
          <w:szCs w:val="28"/>
        </w:rPr>
        <w:t>带头遵守</w:t>
      </w:r>
      <w:r>
        <w:rPr>
          <w:rFonts w:ascii="仿宋" w:eastAsia="仿宋" w:hAnsi="仿宋" w:cs="宋体" w:hint="eastAsia"/>
          <w:kern w:val="0"/>
          <w:sz w:val="28"/>
          <w:szCs w:val="28"/>
        </w:rPr>
        <w:t>我</w:t>
      </w:r>
      <w:r w:rsidRPr="006C2EEB">
        <w:rPr>
          <w:rFonts w:ascii="仿宋" w:eastAsia="仿宋" w:hAnsi="仿宋" w:cs="宋体" w:hint="eastAsia"/>
          <w:kern w:val="0"/>
          <w:sz w:val="28"/>
          <w:szCs w:val="28"/>
        </w:rPr>
        <w:t>会章程，并按照规定按时缴纳会费，积极参与</w:t>
      </w:r>
      <w:r>
        <w:rPr>
          <w:rFonts w:ascii="仿宋" w:eastAsia="仿宋" w:hAnsi="仿宋" w:cs="宋体" w:hint="eastAsia"/>
          <w:kern w:val="0"/>
          <w:sz w:val="28"/>
          <w:szCs w:val="28"/>
        </w:rPr>
        <w:t>我</w:t>
      </w:r>
      <w:r w:rsidRPr="006C2EEB">
        <w:rPr>
          <w:rFonts w:ascii="仿宋" w:eastAsia="仿宋" w:hAnsi="仿宋" w:cs="宋体" w:hint="eastAsia"/>
          <w:kern w:val="0"/>
          <w:sz w:val="28"/>
          <w:szCs w:val="28"/>
        </w:rPr>
        <w:t>会组织的各项活动，积极为</w:t>
      </w:r>
      <w:r>
        <w:rPr>
          <w:rFonts w:ascii="仿宋" w:eastAsia="仿宋" w:hAnsi="仿宋" w:cs="宋体" w:hint="eastAsia"/>
          <w:kern w:val="0"/>
          <w:sz w:val="28"/>
          <w:szCs w:val="28"/>
        </w:rPr>
        <w:t>我</w:t>
      </w:r>
      <w:r w:rsidRPr="006C2EEB">
        <w:rPr>
          <w:rFonts w:ascii="仿宋" w:eastAsia="仿宋" w:hAnsi="仿宋" w:cs="宋体" w:hint="eastAsia"/>
          <w:kern w:val="0"/>
          <w:sz w:val="28"/>
          <w:szCs w:val="28"/>
        </w:rPr>
        <w:t>会工作献计献策；支持、协助</w:t>
      </w:r>
      <w:r>
        <w:rPr>
          <w:rFonts w:ascii="仿宋" w:eastAsia="仿宋" w:hAnsi="仿宋" w:cs="宋体" w:hint="eastAsia"/>
          <w:kern w:val="0"/>
          <w:sz w:val="28"/>
          <w:szCs w:val="28"/>
        </w:rPr>
        <w:t>我</w:t>
      </w:r>
      <w:r w:rsidRPr="006C2EEB">
        <w:rPr>
          <w:rFonts w:ascii="仿宋" w:eastAsia="仿宋" w:hAnsi="仿宋" w:cs="宋体" w:hint="eastAsia"/>
          <w:kern w:val="0"/>
          <w:sz w:val="28"/>
          <w:szCs w:val="28"/>
        </w:rPr>
        <w:t>会开展各项工作，利用企业自身优势为</w:t>
      </w:r>
      <w:r>
        <w:rPr>
          <w:rFonts w:ascii="仿宋" w:eastAsia="仿宋" w:hAnsi="仿宋" w:cs="宋体" w:hint="eastAsia"/>
          <w:kern w:val="0"/>
          <w:sz w:val="28"/>
          <w:szCs w:val="28"/>
        </w:rPr>
        <w:t>我</w:t>
      </w:r>
      <w:r w:rsidRPr="006C2EEB">
        <w:rPr>
          <w:rFonts w:ascii="仿宋" w:eastAsia="仿宋" w:hAnsi="仿宋" w:cs="宋体" w:hint="eastAsia"/>
          <w:kern w:val="0"/>
          <w:sz w:val="28"/>
          <w:szCs w:val="28"/>
        </w:rPr>
        <w:t>会排忧解难，关心</w:t>
      </w:r>
      <w:r w:rsidRPr="006C2EEB">
        <w:rPr>
          <w:rFonts w:ascii="仿宋" w:eastAsia="仿宋" w:hAnsi="仿宋" w:cs="宋体"/>
          <w:kern w:val="0"/>
          <w:sz w:val="28"/>
          <w:szCs w:val="28"/>
        </w:rPr>
        <w:t>和帮助</w:t>
      </w:r>
      <w:r>
        <w:rPr>
          <w:rFonts w:ascii="仿宋" w:eastAsia="仿宋" w:hAnsi="仿宋" w:cs="宋体" w:hint="eastAsia"/>
          <w:kern w:val="0"/>
          <w:sz w:val="28"/>
          <w:szCs w:val="28"/>
        </w:rPr>
        <w:t>我</w:t>
      </w:r>
      <w:r w:rsidRPr="006C2EEB">
        <w:rPr>
          <w:rFonts w:ascii="仿宋" w:eastAsia="仿宋" w:hAnsi="仿宋" w:cs="宋体"/>
          <w:kern w:val="0"/>
          <w:sz w:val="28"/>
          <w:szCs w:val="28"/>
        </w:rPr>
        <w:t>会</w:t>
      </w:r>
      <w:r w:rsidRPr="006C2EEB">
        <w:rPr>
          <w:rFonts w:ascii="仿宋" w:eastAsia="仿宋" w:hAnsi="仿宋" w:cs="宋体" w:hint="eastAsia"/>
          <w:kern w:val="0"/>
          <w:sz w:val="28"/>
          <w:szCs w:val="28"/>
        </w:rPr>
        <w:t>其他会员发展</w:t>
      </w:r>
      <w:r w:rsidRPr="006C2EEB">
        <w:rPr>
          <w:rFonts w:ascii="仿宋" w:eastAsia="仿宋" w:hAnsi="仿宋" w:cs="宋体"/>
          <w:kern w:val="0"/>
          <w:sz w:val="28"/>
          <w:szCs w:val="28"/>
        </w:rPr>
        <w:t>和共同进步，在</w:t>
      </w:r>
      <w:r>
        <w:rPr>
          <w:rFonts w:ascii="仿宋" w:eastAsia="仿宋" w:hAnsi="仿宋" w:cs="宋体" w:hint="eastAsia"/>
          <w:kern w:val="0"/>
          <w:sz w:val="28"/>
          <w:szCs w:val="28"/>
        </w:rPr>
        <w:t>我</w:t>
      </w:r>
      <w:r w:rsidRPr="006C2EEB">
        <w:rPr>
          <w:rFonts w:ascii="仿宋" w:eastAsia="仿宋" w:hAnsi="仿宋" w:cs="宋体"/>
          <w:kern w:val="0"/>
          <w:sz w:val="28"/>
          <w:szCs w:val="28"/>
        </w:rPr>
        <w:t>会会员中能起到模范带头作用</w:t>
      </w:r>
      <w:r w:rsidRPr="006C2EEB">
        <w:rPr>
          <w:rFonts w:ascii="仿宋" w:eastAsia="仿宋" w:hAnsi="仿宋" w:cs="宋体" w:hint="eastAsia"/>
          <w:kern w:val="0"/>
          <w:sz w:val="28"/>
          <w:szCs w:val="28"/>
        </w:rPr>
        <w:t>。</w:t>
      </w:r>
    </w:p>
    <w:p w:rsidR="00105658" w:rsidRPr="006C2EEB" w:rsidRDefault="00105658" w:rsidP="00105658">
      <w:pPr>
        <w:widowControl/>
        <w:shd w:val="clear" w:color="auto" w:fill="FFFFFF"/>
        <w:ind w:firstLineChars="200" w:firstLine="560"/>
        <w:rPr>
          <w:rFonts w:ascii="仿宋" w:eastAsia="仿宋" w:hAnsi="仿宋" w:cs="宋体"/>
          <w:kern w:val="0"/>
          <w:sz w:val="28"/>
          <w:szCs w:val="28"/>
        </w:rPr>
      </w:pPr>
      <w:r w:rsidRPr="006C2EEB">
        <w:rPr>
          <w:rFonts w:ascii="仿宋" w:eastAsia="仿宋" w:hAnsi="仿宋" w:cs="宋体" w:hint="eastAsia"/>
          <w:kern w:val="0"/>
          <w:sz w:val="28"/>
          <w:szCs w:val="28"/>
        </w:rPr>
        <w:t>5.积极参与</w:t>
      </w:r>
      <w:r>
        <w:rPr>
          <w:rFonts w:ascii="仿宋" w:eastAsia="仿宋" w:hAnsi="仿宋" w:cs="宋体" w:hint="eastAsia"/>
          <w:kern w:val="0"/>
          <w:sz w:val="28"/>
          <w:szCs w:val="28"/>
        </w:rPr>
        <w:t>我</w:t>
      </w:r>
      <w:r w:rsidRPr="006C2EEB">
        <w:rPr>
          <w:rFonts w:ascii="仿宋" w:eastAsia="仿宋" w:hAnsi="仿宋" w:cs="宋体" w:hint="eastAsia"/>
          <w:kern w:val="0"/>
          <w:sz w:val="28"/>
          <w:szCs w:val="28"/>
        </w:rPr>
        <w:t>会</w:t>
      </w:r>
      <w:r w:rsidRPr="006C2EEB">
        <w:rPr>
          <w:rFonts w:ascii="仿宋" w:eastAsia="仿宋" w:hAnsi="仿宋" w:cs="宋体"/>
          <w:kern w:val="0"/>
          <w:sz w:val="28"/>
          <w:szCs w:val="28"/>
        </w:rPr>
        <w:t>活动</w:t>
      </w:r>
      <w:r w:rsidRPr="006C2EEB">
        <w:rPr>
          <w:rFonts w:ascii="仿宋" w:eastAsia="仿宋" w:hAnsi="仿宋" w:cs="宋体" w:hint="eastAsia"/>
          <w:kern w:val="0"/>
          <w:sz w:val="28"/>
          <w:szCs w:val="28"/>
        </w:rPr>
        <w:t>，并取得良好成绩</w:t>
      </w:r>
    </w:p>
    <w:p w:rsidR="00105658" w:rsidRPr="006C2EEB" w:rsidRDefault="00105658" w:rsidP="00105658">
      <w:pPr>
        <w:widowControl/>
        <w:shd w:val="clear" w:color="auto" w:fill="FFFFFF"/>
        <w:ind w:firstLineChars="200" w:firstLine="560"/>
        <w:rPr>
          <w:rFonts w:ascii="仿宋" w:eastAsia="仿宋" w:hAnsi="仿宋" w:cs="宋体"/>
          <w:kern w:val="0"/>
          <w:sz w:val="28"/>
          <w:szCs w:val="28"/>
        </w:rPr>
      </w:pPr>
      <w:r w:rsidRPr="006C2EEB">
        <w:rPr>
          <w:rFonts w:ascii="仿宋" w:eastAsia="仿宋" w:hAnsi="仿宋" w:cs="宋体" w:hint="eastAsia"/>
          <w:kern w:val="0"/>
          <w:sz w:val="28"/>
          <w:szCs w:val="28"/>
        </w:rPr>
        <w:t>积极参加</w:t>
      </w:r>
      <w:r>
        <w:rPr>
          <w:rFonts w:ascii="仿宋" w:eastAsia="仿宋" w:hAnsi="仿宋" w:cs="宋体" w:hint="eastAsia"/>
          <w:kern w:val="0"/>
          <w:sz w:val="28"/>
          <w:szCs w:val="28"/>
        </w:rPr>
        <w:t>我</w:t>
      </w:r>
      <w:r w:rsidRPr="006C2EEB">
        <w:rPr>
          <w:rFonts w:ascii="仿宋" w:eastAsia="仿宋" w:hAnsi="仿宋" w:cs="宋体" w:hint="eastAsia"/>
          <w:kern w:val="0"/>
          <w:sz w:val="28"/>
          <w:szCs w:val="28"/>
        </w:rPr>
        <w:t>会依据章程开展的《广东市政行业大讲坛》、“广东省市政行业</w:t>
      </w:r>
      <w:r>
        <w:rPr>
          <w:rFonts w:ascii="仿宋" w:eastAsia="仿宋" w:hAnsi="仿宋" w:cs="宋体" w:hint="eastAsia"/>
          <w:kern w:val="0"/>
          <w:sz w:val="28"/>
          <w:szCs w:val="28"/>
        </w:rPr>
        <w:t>信用等级</w:t>
      </w:r>
      <w:r w:rsidRPr="006C2EEB">
        <w:rPr>
          <w:rFonts w:ascii="仿宋" w:eastAsia="仿宋" w:hAnsi="仿宋" w:cs="宋体" w:hint="eastAsia"/>
          <w:kern w:val="0"/>
          <w:sz w:val="28"/>
          <w:szCs w:val="28"/>
        </w:rPr>
        <w:t>评价活动”、“广东省市政工程安全文明</w:t>
      </w:r>
      <w:r>
        <w:rPr>
          <w:rFonts w:ascii="仿宋" w:eastAsia="仿宋" w:hAnsi="仿宋" w:cs="宋体" w:hint="eastAsia"/>
          <w:kern w:val="0"/>
          <w:sz w:val="28"/>
          <w:szCs w:val="28"/>
        </w:rPr>
        <w:t>施工</w:t>
      </w:r>
      <w:r w:rsidRPr="006C2EEB">
        <w:rPr>
          <w:rFonts w:ascii="仿宋" w:eastAsia="仿宋" w:hAnsi="仿宋" w:cs="宋体" w:hint="eastAsia"/>
          <w:kern w:val="0"/>
          <w:sz w:val="28"/>
          <w:szCs w:val="28"/>
        </w:rPr>
        <w:t>示范工地”、“广东省市政优良样板工程奖”、“广东省市政工程建设优秀</w:t>
      </w:r>
      <w:r w:rsidRPr="006C2EEB">
        <w:rPr>
          <w:rFonts w:ascii="仿宋" w:eastAsia="仿宋" w:hAnsi="仿宋" w:cs="宋体"/>
          <w:kern w:val="0"/>
          <w:sz w:val="28"/>
          <w:szCs w:val="28"/>
        </w:rPr>
        <w:t>QC</w:t>
      </w:r>
      <w:r w:rsidRPr="006C2EEB">
        <w:rPr>
          <w:rFonts w:ascii="仿宋" w:eastAsia="仿宋" w:hAnsi="仿宋" w:cs="宋体" w:hint="eastAsia"/>
          <w:kern w:val="0"/>
          <w:sz w:val="28"/>
          <w:szCs w:val="28"/>
        </w:rPr>
        <w:t>小组活动成果奖”、“广东省市政行业协会科学技术奖”、“市政行业试验室‘比对试验’”、“员工继续教育、职业技能培训和竞赛”</w:t>
      </w:r>
      <w:r w:rsidRPr="006C2EEB">
        <w:rPr>
          <w:rFonts w:ascii="仿宋" w:eastAsia="仿宋" w:hAnsi="仿宋" w:hint="eastAsia"/>
          <w:sz w:val="28"/>
          <w:szCs w:val="28"/>
          <w:shd w:val="clear" w:color="auto" w:fill="FFFFFF"/>
        </w:rPr>
        <w:t xml:space="preserve"> 、行业规范标准编制</w:t>
      </w:r>
      <w:r w:rsidRPr="006C2EEB">
        <w:rPr>
          <w:rFonts w:ascii="仿宋" w:eastAsia="仿宋" w:hAnsi="仿宋" w:cs="宋体" w:hint="eastAsia"/>
          <w:kern w:val="0"/>
          <w:sz w:val="28"/>
          <w:szCs w:val="28"/>
        </w:rPr>
        <w:t>等活动，取得优良成绩并获得相关</w:t>
      </w:r>
      <w:r w:rsidRPr="006C2EEB">
        <w:rPr>
          <w:rFonts w:ascii="仿宋" w:eastAsia="仿宋" w:hAnsi="仿宋" w:cs="宋体"/>
          <w:kern w:val="0"/>
          <w:sz w:val="28"/>
          <w:szCs w:val="28"/>
        </w:rPr>
        <w:t>奖项</w:t>
      </w:r>
      <w:r w:rsidRPr="006C2EEB">
        <w:rPr>
          <w:rFonts w:ascii="仿宋" w:eastAsia="仿宋" w:hAnsi="仿宋" w:cs="宋体" w:hint="eastAsia"/>
          <w:kern w:val="0"/>
          <w:sz w:val="28"/>
          <w:szCs w:val="28"/>
        </w:rPr>
        <w:t>和</w:t>
      </w:r>
      <w:r w:rsidRPr="006C2EEB">
        <w:rPr>
          <w:rFonts w:ascii="仿宋" w:eastAsia="仿宋" w:hAnsi="仿宋" w:cs="宋体"/>
          <w:kern w:val="0"/>
          <w:sz w:val="28"/>
          <w:szCs w:val="28"/>
        </w:rPr>
        <w:t>荣誉称号</w:t>
      </w:r>
      <w:r w:rsidRPr="006C2EEB">
        <w:rPr>
          <w:rFonts w:ascii="仿宋" w:eastAsia="仿宋" w:hAnsi="仿宋" w:cs="宋体" w:hint="eastAsia"/>
          <w:kern w:val="0"/>
          <w:sz w:val="28"/>
          <w:szCs w:val="28"/>
        </w:rPr>
        <w:t>。</w:t>
      </w:r>
    </w:p>
    <w:p w:rsidR="00105658" w:rsidRPr="006C2EEB" w:rsidRDefault="00105658" w:rsidP="00105658">
      <w:pPr>
        <w:pStyle w:val="a3"/>
        <w:widowControl/>
        <w:numPr>
          <w:ilvl w:val="0"/>
          <w:numId w:val="1"/>
        </w:numPr>
        <w:shd w:val="clear" w:color="auto" w:fill="FFFFFF"/>
        <w:ind w:firstLineChars="0"/>
        <w:rPr>
          <w:rFonts w:ascii="仿宋" w:eastAsia="仿宋" w:hAnsi="仿宋"/>
          <w:b/>
          <w:bCs/>
          <w:kern w:val="0"/>
          <w:sz w:val="28"/>
          <w:szCs w:val="28"/>
        </w:rPr>
      </w:pPr>
      <w:r w:rsidRPr="006C2EEB">
        <w:rPr>
          <w:rFonts w:ascii="仿宋" w:eastAsia="仿宋" w:hAnsi="仿宋" w:hint="eastAsia"/>
          <w:b/>
          <w:bCs/>
          <w:kern w:val="0"/>
          <w:sz w:val="28"/>
          <w:szCs w:val="28"/>
        </w:rPr>
        <w:t>申报资料要求</w:t>
      </w:r>
    </w:p>
    <w:p w:rsidR="00105658" w:rsidRPr="006C2EEB" w:rsidRDefault="00105658" w:rsidP="00105658">
      <w:pPr>
        <w:widowControl/>
        <w:shd w:val="clear" w:color="auto" w:fill="FFFFFF"/>
        <w:ind w:firstLineChars="200" w:firstLine="560"/>
        <w:rPr>
          <w:rFonts w:ascii="仿宋" w:eastAsia="仿宋" w:hAnsi="仿宋" w:cs="宋体"/>
          <w:kern w:val="0"/>
          <w:sz w:val="28"/>
          <w:szCs w:val="28"/>
        </w:rPr>
      </w:pPr>
      <w:r w:rsidRPr="006C2EEB">
        <w:rPr>
          <w:rFonts w:ascii="仿宋" w:eastAsia="仿宋" w:hAnsi="仿宋" w:cs="宋体"/>
          <w:kern w:val="0"/>
          <w:sz w:val="28"/>
          <w:szCs w:val="28"/>
        </w:rPr>
        <w:t>1.</w:t>
      </w:r>
      <w:r w:rsidRPr="006C2EEB">
        <w:rPr>
          <w:rFonts w:ascii="仿宋" w:eastAsia="仿宋" w:hAnsi="仿宋" w:cs="宋体" w:hint="eastAsia"/>
          <w:kern w:val="0"/>
          <w:sz w:val="28"/>
          <w:szCs w:val="28"/>
        </w:rPr>
        <w:t>申报材料内容必须客观、全面、准确、真实地反映实际情况，不得弄虚作假。</w:t>
      </w:r>
    </w:p>
    <w:p w:rsidR="00105658" w:rsidRPr="006C2EEB" w:rsidRDefault="00105658" w:rsidP="00105658">
      <w:pPr>
        <w:widowControl/>
        <w:shd w:val="clear" w:color="auto" w:fill="FFFFFF"/>
        <w:ind w:firstLineChars="200" w:firstLine="520"/>
        <w:rPr>
          <w:rFonts w:ascii="仿宋" w:eastAsia="仿宋" w:hAnsi="仿宋" w:cs="宋体"/>
          <w:spacing w:val="-10"/>
          <w:kern w:val="0"/>
          <w:sz w:val="28"/>
          <w:szCs w:val="28"/>
        </w:rPr>
      </w:pPr>
      <w:r w:rsidRPr="006C2EEB">
        <w:rPr>
          <w:rFonts w:ascii="仿宋" w:eastAsia="仿宋" w:hAnsi="仿宋" w:cs="宋体"/>
          <w:spacing w:val="-10"/>
          <w:kern w:val="0"/>
          <w:sz w:val="28"/>
          <w:szCs w:val="28"/>
        </w:rPr>
        <w:lastRenderedPageBreak/>
        <w:t>2.</w:t>
      </w:r>
      <w:r w:rsidRPr="006C2EEB">
        <w:rPr>
          <w:rFonts w:ascii="仿宋" w:eastAsia="仿宋" w:hAnsi="仿宋" w:cs="宋体" w:hint="eastAsia"/>
          <w:spacing w:val="-10"/>
          <w:kern w:val="0"/>
          <w:sz w:val="28"/>
          <w:szCs w:val="28"/>
        </w:rPr>
        <w:t>申报单位须填写《广东省市政行业协会先进单位申报表》。</w:t>
      </w:r>
    </w:p>
    <w:p w:rsidR="00105658" w:rsidRPr="006C2EEB" w:rsidRDefault="00105658" w:rsidP="00105658">
      <w:pPr>
        <w:widowControl/>
        <w:shd w:val="clear" w:color="auto" w:fill="FFFFFF"/>
        <w:ind w:firstLineChars="200" w:firstLine="560"/>
        <w:rPr>
          <w:rFonts w:ascii="仿宋" w:eastAsia="仿宋" w:hAnsi="仿宋" w:cs="宋体"/>
          <w:kern w:val="0"/>
          <w:sz w:val="28"/>
          <w:szCs w:val="28"/>
        </w:rPr>
      </w:pPr>
      <w:r w:rsidRPr="006C2EEB">
        <w:rPr>
          <w:rFonts w:ascii="仿宋" w:eastAsia="仿宋" w:hAnsi="仿宋" w:cs="宋体"/>
          <w:kern w:val="0"/>
          <w:sz w:val="28"/>
          <w:szCs w:val="28"/>
        </w:rPr>
        <w:t>3.</w:t>
      </w:r>
      <w:r w:rsidRPr="006C2EEB">
        <w:rPr>
          <w:rFonts w:ascii="仿宋" w:eastAsia="仿宋" w:hAnsi="仿宋" w:cs="宋体" w:hint="eastAsia"/>
          <w:kern w:val="0"/>
          <w:sz w:val="28"/>
          <w:szCs w:val="28"/>
        </w:rPr>
        <w:t>提供与评选考核表内容相对应的证明材料（复印件要加盖单位公章）。</w:t>
      </w:r>
    </w:p>
    <w:p w:rsidR="00105658" w:rsidRPr="006C2EEB" w:rsidRDefault="00105658" w:rsidP="00105658">
      <w:pPr>
        <w:widowControl/>
        <w:shd w:val="clear" w:color="auto" w:fill="FFFFFF"/>
        <w:ind w:firstLineChars="200" w:firstLine="560"/>
        <w:rPr>
          <w:rFonts w:ascii="仿宋" w:eastAsia="仿宋" w:hAnsi="仿宋" w:cs="宋体"/>
          <w:kern w:val="0"/>
          <w:sz w:val="28"/>
          <w:szCs w:val="28"/>
        </w:rPr>
      </w:pPr>
      <w:r w:rsidRPr="006C2EEB">
        <w:rPr>
          <w:rFonts w:ascii="仿宋" w:eastAsia="仿宋" w:hAnsi="仿宋" w:cs="宋体"/>
          <w:kern w:val="0"/>
          <w:sz w:val="28"/>
          <w:szCs w:val="28"/>
        </w:rPr>
        <w:t>4.</w:t>
      </w:r>
      <w:r w:rsidRPr="006C2EEB">
        <w:rPr>
          <w:rFonts w:ascii="仿宋" w:eastAsia="仿宋" w:hAnsi="仿宋" w:cs="宋体" w:hint="eastAsia"/>
          <w:kern w:val="0"/>
          <w:sz w:val="28"/>
          <w:szCs w:val="28"/>
        </w:rPr>
        <w:t>提供申报表一份,申报表和附件材料的电子版一份。</w:t>
      </w:r>
    </w:p>
    <w:p w:rsidR="00105658" w:rsidRPr="006C2EEB" w:rsidRDefault="00105658" w:rsidP="00105658">
      <w:pPr>
        <w:pStyle w:val="a3"/>
        <w:widowControl/>
        <w:numPr>
          <w:ilvl w:val="0"/>
          <w:numId w:val="1"/>
        </w:numPr>
        <w:shd w:val="clear" w:color="auto" w:fill="FFFFFF"/>
        <w:ind w:firstLineChars="0"/>
        <w:rPr>
          <w:rFonts w:ascii="仿宋" w:eastAsia="仿宋" w:hAnsi="仿宋"/>
          <w:b/>
          <w:bCs/>
          <w:kern w:val="0"/>
          <w:sz w:val="28"/>
          <w:szCs w:val="28"/>
        </w:rPr>
      </w:pPr>
      <w:r w:rsidRPr="006C2EEB">
        <w:rPr>
          <w:rFonts w:ascii="仿宋" w:eastAsia="仿宋" w:hAnsi="仿宋" w:hint="eastAsia"/>
          <w:b/>
          <w:bCs/>
          <w:kern w:val="0"/>
          <w:sz w:val="28"/>
          <w:szCs w:val="28"/>
        </w:rPr>
        <w:t>评选和颁奖程序</w:t>
      </w:r>
    </w:p>
    <w:p w:rsidR="00105658" w:rsidRDefault="00105658" w:rsidP="00105658">
      <w:pPr>
        <w:widowControl/>
        <w:shd w:val="clear" w:color="auto" w:fill="FFFFFF"/>
        <w:ind w:firstLineChars="200" w:firstLine="560"/>
        <w:rPr>
          <w:rFonts w:ascii="仿宋" w:eastAsia="仿宋" w:hAnsi="仿宋" w:cs="宋体"/>
          <w:kern w:val="0"/>
          <w:sz w:val="28"/>
          <w:szCs w:val="28"/>
        </w:rPr>
      </w:pPr>
      <w:r w:rsidRPr="006C2EEB">
        <w:rPr>
          <w:rFonts w:ascii="仿宋" w:eastAsia="仿宋" w:hAnsi="仿宋" w:cs="宋体" w:hint="eastAsia"/>
          <w:kern w:val="0"/>
          <w:sz w:val="28"/>
          <w:szCs w:val="28"/>
        </w:rPr>
        <w:t>评选工作每年第四季度由</w:t>
      </w:r>
      <w:r>
        <w:rPr>
          <w:rFonts w:ascii="仿宋" w:eastAsia="仿宋" w:hAnsi="仿宋" w:cs="宋体" w:hint="eastAsia"/>
          <w:kern w:val="0"/>
          <w:sz w:val="28"/>
          <w:szCs w:val="28"/>
        </w:rPr>
        <w:t>我</w:t>
      </w:r>
      <w:r w:rsidRPr="006C2EEB">
        <w:rPr>
          <w:rFonts w:ascii="仿宋" w:eastAsia="仿宋" w:hAnsi="仿宋" w:cs="宋体" w:hint="eastAsia"/>
          <w:kern w:val="0"/>
          <w:sz w:val="28"/>
          <w:szCs w:val="28"/>
        </w:rPr>
        <w:t>会秘书处组织受理申报，</w:t>
      </w:r>
      <w:r w:rsidRPr="00633BE2">
        <w:rPr>
          <w:rFonts w:ascii="仿宋" w:eastAsia="仿宋" w:hAnsi="仿宋" w:hint="eastAsia"/>
          <w:sz w:val="28"/>
          <w:szCs w:val="28"/>
        </w:rPr>
        <w:t>我会对“</w:t>
      </w:r>
      <w:r w:rsidRPr="006C2EEB">
        <w:rPr>
          <w:rFonts w:ascii="仿宋" w:eastAsia="仿宋" w:hAnsi="仿宋" w:cs="宋体" w:hint="eastAsia"/>
          <w:kern w:val="0"/>
          <w:sz w:val="28"/>
          <w:szCs w:val="28"/>
        </w:rPr>
        <w:t>广东省市政行业协会先进单位</w:t>
      </w:r>
      <w:r w:rsidRPr="00633BE2">
        <w:rPr>
          <w:rFonts w:ascii="仿宋" w:eastAsia="仿宋" w:hAnsi="仿宋" w:hint="eastAsia"/>
          <w:sz w:val="28"/>
          <w:szCs w:val="28"/>
        </w:rPr>
        <w:t>”拟表彰名单在我会网站和广东省建设信息网上公示10日，无异议的，</w:t>
      </w:r>
      <w:r>
        <w:rPr>
          <w:rFonts w:ascii="仿宋" w:eastAsia="仿宋" w:hAnsi="仿宋" w:hint="eastAsia"/>
          <w:sz w:val="28"/>
          <w:szCs w:val="28"/>
        </w:rPr>
        <w:t>则</w:t>
      </w:r>
      <w:r w:rsidRPr="00633BE2">
        <w:rPr>
          <w:rFonts w:ascii="仿宋" w:eastAsia="仿宋" w:hAnsi="仿宋" w:hint="eastAsia"/>
          <w:sz w:val="28"/>
          <w:szCs w:val="28"/>
        </w:rPr>
        <w:t>颁发证书。</w:t>
      </w:r>
    </w:p>
    <w:p w:rsidR="00105658" w:rsidRPr="006C2EEB" w:rsidRDefault="00105658" w:rsidP="00105658">
      <w:pPr>
        <w:pStyle w:val="a3"/>
        <w:widowControl/>
        <w:numPr>
          <w:ilvl w:val="0"/>
          <w:numId w:val="1"/>
        </w:numPr>
        <w:shd w:val="clear" w:color="auto" w:fill="FFFFFF"/>
        <w:ind w:firstLineChars="0"/>
        <w:rPr>
          <w:rFonts w:ascii="仿宋" w:eastAsia="仿宋" w:hAnsi="仿宋"/>
          <w:b/>
          <w:bCs/>
          <w:kern w:val="0"/>
          <w:sz w:val="28"/>
          <w:szCs w:val="28"/>
        </w:rPr>
      </w:pPr>
      <w:r w:rsidRPr="006C2EEB">
        <w:rPr>
          <w:rFonts w:ascii="仿宋" w:eastAsia="仿宋" w:hAnsi="仿宋" w:hint="eastAsia"/>
          <w:b/>
          <w:bCs/>
          <w:kern w:val="0"/>
          <w:sz w:val="28"/>
          <w:szCs w:val="28"/>
        </w:rPr>
        <w:t>附则</w:t>
      </w:r>
    </w:p>
    <w:p w:rsidR="00105658" w:rsidRPr="006C2EEB" w:rsidRDefault="00105658" w:rsidP="00105658">
      <w:pPr>
        <w:widowControl/>
        <w:shd w:val="clear" w:color="auto" w:fill="FFFFFF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1</w:t>
      </w:r>
      <w:r>
        <w:rPr>
          <w:rFonts w:ascii="仿宋" w:eastAsia="仿宋" w:hAnsi="仿宋"/>
          <w:sz w:val="28"/>
          <w:szCs w:val="28"/>
        </w:rPr>
        <w:t>.</w:t>
      </w:r>
      <w:r w:rsidRPr="006C2EEB">
        <w:rPr>
          <w:rFonts w:ascii="仿宋" w:eastAsia="仿宋" w:hAnsi="仿宋" w:hint="eastAsia"/>
          <w:sz w:val="28"/>
          <w:szCs w:val="28"/>
        </w:rPr>
        <w:t>本办法由我会秘书处负责解释。</w:t>
      </w:r>
    </w:p>
    <w:p w:rsidR="00105658" w:rsidRPr="006C2EEB" w:rsidRDefault="00105658" w:rsidP="00105658">
      <w:pPr>
        <w:widowControl/>
        <w:shd w:val="clear" w:color="auto" w:fill="FFFFFF"/>
        <w:ind w:firstLineChars="200" w:firstLine="560"/>
        <w:rPr>
          <w:rFonts w:ascii="仿宋" w:eastAsia="仿宋" w:hAnsi="仿宋" w:cs="宋体"/>
          <w:kern w:val="0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2</w:t>
      </w:r>
      <w:r>
        <w:rPr>
          <w:rFonts w:ascii="仿宋" w:eastAsia="仿宋" w:hAnsi="仿宋"/>
          <w:sz w:val="28"/>
          <w:szCs w:val="28"/>
        </w:rPr>
        <w:t>.</w:t>
      </w:r>
      <w:r w:rsidRPr="006C2EEB">
        <w:rPr>
          <w:rFonts w:ascii="仿宋" w:eastAsia="仿宋" w:hAnsi="仿宋" w:hint="eastAsia"/>
          <w:sz w:val="28"/>
          <w:szCs w:val="28"/>
        </w:rPr>
        <w:t>本办法自2020年10月1日起执行,自执行日起原使用的201</w:t>
      </w:r>
      <w:r>
        <w:rPr>
          <w:rFonts w:ascii="仿宋" w:eastAsia="仿宋" w:hAnsi="仿宋"/>
          <w:sz w:val="28"/>
          <w:szCs w:val="28"/>
        </w:rPr>
        <w:t>6</w:t>
      </w:r>
      <w:r w:rsidRPr="006C2EEB">
        <w:rPr>
          <w:rFonts w:ascii="仿宋" w:eastAsia="仿宋" w:hAnsi="仿宋" w:hint="eastAsia"/>
          <w:sz w:val="28"/>
          <w:szCs w:val="28"/>
        </w:rPr>
        <w:t>年版同时废止。</w:t>
      </w:r>
    </w:p>
    <w:p w:rsidR="00105658" w:rsidRPr="006C2EEB" w:rsidRDefault="00105658" w:rsidP="00105658">
      <w:pPr>
        <w:widowControl/>
        <w:shd w:val="clear" w:color="auto" w:fill="FFFFFF"/>
        <w:wordWrap w:val="0"/>
        <w:spacing w:line="312" w:lineRule="atLeast"/>
        <w:jc w:val="right"/>
        <w:rPr>
          <w:rFonts w:ascii="仿宋" w:eastAsia="仿宋" w:hAnsi="仿宋" w:cs="宋体"/>
          <w:kern w:val="0"/>
          <w:sz w:val="28"/>
          <w:szCs w:val="28"/>
        </w:rPr>
      </w:pPr>
      <w:r w:rsidRPr="006C2EEB">
        <w:rPr>
          <w:rFonts w:ascii="仿宋" w:eastAsia="仿宋" w:hAnsi="仿宋" w:cs="宋体" w:hint="eastAsia"/>
          <w:kern w:val="0"/>
          <w:sz w:val="28"/>
          <w:szCs w:val="28"/>
        </w:rPr>
        <w:t>广东省市政行业协会</w:t>
      </w:r>
      <w:r w:rsidRPr="006C2EEB">
        <w:rPr>
          <w:rFonts w:ascii="仿宋" w:eastAsia="仿宋" w:hAnsi="仿宋" w:cs="宋体"/>
          <w:kern w:val="0"/>
          <w:sz w:val="28"/>
          <w:szCs w:val="28"/>
        </w:rPr>
        <w:t xml:space="preserve">     </w:t>
      </w:r>
    </w:p>
    <w:p w:rsidR="00105658" w:rsidRDefault="00105658" w:rsidP="00105658">
      <w:pPr>
        <w:widowControl/>
        <w:shd w:val="clear" w:color="auto" w:fill="FFFFFF"/>
        <w:spacing w:line="312" w:lineRule="atLeast"/>
        <w:ind w:rightChars="400" w:right="840"/>
        <w:jc w:val="right"/>
        <w:rPr>
          <w:rFonts w:ascii="仿宋" w:eastAsia="仿宋" w:hAnsi="仿宋" w:cs="宋体"/>
          <w:kern w:val="0"/>
          <w:sz w:val="28"/>
          <w:szCs w:val="28"/>
        </w:rPr>
      </w:pPr>
      <w:r w:rsidRPr="006C2EEB">
        <w:rPr>
          <w:rFonts w:ascii="仿宋" w:eastAsia="仿宋" w:hAnsi="仿宋" w:cs="宋体"/>
          <w:kern w:val="0"/>
          <w:sz w:val="28"/>
          <w:szCs w:val="28"/>
        </w:rPr>
        <w:t>2020</w:t>
      </w:r>
      <w:r w:rsidRPr="006C2EEB">
        <w:rPr>
          <w:rFonts w:ascii="仿宋" w:eastAsia="仿宋" w:hAnsi="仿宋" w:cs="宋体" w:hint="eastAsia"/>
          <w:kern w:val="0"/>
          <w:sz w:val="28"/>
          <w:szCs w:val="28"/>
        </w:rPr>
        <w:t>年9月29日</w:t>
      </w:r>
    </w:p>
    <w:p w:rsidR="00732A38" w:rsidRPr="00105658" w:rsidRDefault="00732A38"/>
    <w:sectPr w:rsidR="00732A38" w:rsidRPr="0010565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_GBK">
    <w:altName w:val="Microsoft YaHei UI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98A6AC8"/>
    <w:multiLevelType w:val="hybridMultilevel"/>
    <w:tmpl w:val="19402F42"/>
    <w:lvl w:ilvl="0" w:tplc="6B9CC31E">
      <w:start w:val="1"/>
      <w:numFmt w:val="japaneseCounting"/>
      <w:lvlText w:val="%1、"/>
      <w:lvlJc w:val="left"/>
      <w:pPr>
        <w:ind w:left="1350" w:hanging="720"/>
      </w:pPr>
      <w:rPr>
        <w:rFonts w:cs="Times New Roman" w:hint="default"/>
        <w:lang w:val="en-US"/>
      </w:rPr>
    </w:lvl>
    <w:lvl w:ilvl="1" w:tplc="04090019" w:tentative="1">
      <w:start w:val="1"/>
      <w:numFmt w:val="lowerLetter"/>
      <w:lvlText w:val="%2)"/>
      <w:lvlJc w:val="left"/>
      <w:pPr>
        <w:ind w:left="147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9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31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73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15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57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99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410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5658"/>
    <w:rsid w:val="00105658"/>
    <w:rsid w:val="00732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D1D49AF-CC49-4AB2-B022-27D35A5B0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5658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105658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174</Words>
  <Characters>996</Characters>
  <Application>Microsoft Office Word</Application>
  <DocSecurity>0</DocSecurity>
  <Lines>8</Lines>
  <Paragraphs>2</Paragraphs>
  <ScaleCrop>false</ScaleCrop>
  <Company>Microsoft</Company>
  <LinksUpToDate>false</LinksUpToDate>
  <CharactersWithSpaces>1168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1</cp:revision>
  <dcterms:created xsi:type="dcterms:W3CDTF">2020-12-07T07:29:00Z</dcterms:created>
  <dcterms:modified xsi:type="dcterms:W3CDTF">2020-12-07T07:29:00Z</dcterms:modified>
</cp:coreProperties>
</file>